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100" w:after="200" w:line="276"/>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aps w:val="true"/>
          <w:color w:val="FFFFFF"/>
          <w:spacing w:val="15"/>
          <w:position w:val="0"/>
          <w:sz w:val="22"/>
          <w:shd w:fill="5B9BD5" w:val="clear"/>
        </w:rPr>
      </w:pPr>
      <w:r>
        <w:rPr>
          <w:rFonts w:ascii="Arial" w:hAnsi="Arial" w:cs="Arial" w:eastAsia="Arial"/>
          <w:caps w:val="true"/>
          <w:color w:val="FFFFFF"/>
          <w:spacing w:val="15"/>
          <w:position w:val="0"/>
          <w:sz w:val="22"/>
          <w:shd w:fill="5B9BD5" w:val="clear"/>
        </w:rPr>
        <w:t xml:space="preserve">Detailed Design Specification</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Design Methodology</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design methodology used must follow a fairly rigid structure, while allowing the possibility for altering the proposed structure if required.</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such a waterfall methodology shall be used, so each iteration allows for small changes to be made before moving on to the next iteration.</w:t>
      </w:r>
    </w:p>
    <w:p>
      <w:pPr>
        <w:spacing w:before="300" w:after="0" w:line="276"/>
        <w:ind w:right="0" w:left="0" w:firstLine="0"/>
        <w:jc w:val="left"/>
        <w:rPr>
          <w:rFonts w:ascii="Arial" w:hAnsi="Arial" w:cs="Arial" w:eastAsia="Arial"/>
          <w:caps w:val="true"/>
          <w:color w:val="1F4D78"/>
          <w:spacing w:val="15"/>
          <w:position w:val="0"/>
          <w:sz w:val="22"/>
          <w:shd w:fill="auto" w:val="clear"/>
        </w:rPr>
      </w:pPr>
      <w:r>
        <w:rPr>
          <w:rFonts w:ascii="Arial" w:hAnsi="Arial" w:cs="Arial" w:eastAsia="Arial"/>
          <w:caps w:val="true"/>
          <w:color w:val="1F4D78"/>
          <w:spacing w:val="15"/>
          <w:position w:val="0"/>
          <w:sz w:val="22"/>
          <w:shd w:fill="auto" w:val="clear"/>
        </w:rPr>
        <w:t xml:space="preserve">The navigation System</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Navigation should be simple and intuitive, with a fixed menu using a single level rather than a more complex hierarchical menu.  The menu and header will be the same on all pages of the site, with the header graphic itself also being a link to the site index.</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Access to the Administrator section of the site is via a link provided to the site owners. A password system using an MD5 hash verifies the person logging in should be there. Once logged in, a simple navbar links to all the admin functions as welas a link back to the main site.</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Navigation heirarchy</w:t>
      </w:r>
    </w:p>
    <w:p>
      <w:pPr>
        <w:numPr>
          <w:ilvl w:val="0"/>
          <w:numId w:val="8"/>
        </w:numPr>
        <w:spacing w:before="100" w:after="20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Frontend</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Home</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Information</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Gallery</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Volunteering</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FAQ</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Contact Us</w:t>
      </w:r>
    </w:p>
    <w:p>
      <w:pPr>
        <w:numPr>
          <w:ilvl w:val="0"/>
          <w:numId w:val="8"/>
        </w:numPr>
        <w:spacing w:before="100" w:after="20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Backend</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Modify Gallery</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Upload Images</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Content</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Volunteers</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FAQ</w:t>
      </w:r>
    </w:p>
    <w:p>
      <w:pPr>
        <w:numPr>
          <w:ilvl w:val="0"/>
          <w:numId w:val="8"/>
        </w:numPr>
        <w:spacing w:before="100" w:after="200" w:line="276"/>
        <w:ind w:right="0" w:left="108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Main Site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These are all top level links, and shall have no child menus.</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Research</w:t>
      </w:r>
    </w:p>
    <w:p>
      <w:pPr>
        <w:spacing w:before="100" w:after="200" w:line="276"/>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0">
        <w:r>
          <w:rPr>
            <w:rFonts w:ascii="Calibri" w:hAnsi="Calibri" w:cs="Calibri" w:eastAsia="Calibri"/>
            <w:color w:val="0000FF"/>
            <w:spacing w:val="0"/>
            <w:position w:val="0"/>
            <w:sz w:val="22"/>
            <w:u w:val="single"/>
            <w:shd w:fill="auto" w:val="clear"/>
          </w:rPr>
          <w:t xml:space="preserve">http://www.barntonquarry.org.uk</w:t>
        </w:r>
      </w:hyperlink>
      <w:r>
        <w:rPr>
          <w:rFonts w:ascii="Arial" w:hAnsi="Arial" w:cs="Arial" w:eastAsia="Arial"/>
          <w:color w:val="auto"/>
          <w:spacing w:val="0"/>
          <w:position w:val="0"/>
          <w:sz w:val="22"/>
          <w:shd w:fill="auto" w:val="clear"/>
        </w:rPr>
        <w:t xml:space="preserve"> - Current site for Barnton Quarry</w:t>
      </w:r>
    </w:p>
    <w:p>
      <w:pPr>
        <w:spacing w:before="100" w:after="200" w:line="276"/>
        <w:ind w:right="0" w:left="0" w:firstLine="0"/>
        <w:jc w:val="left"/>
        <w:rPr>
          <w:rFonts w:ascii="Arial" w:hAnsi="Arial" w:cs="Arial" w:eastAsia="Arial"/>
          <w:color w:val="auto"/>
          <w:spacing w:val="0"/>
          <w:position w:val="0"/>
          <w:sz w:val="22"/>
          <w:shd w:fill="auto" w:val="clear"/>
        </w:rPr>
      </w:pPr>
      <w:hyperlink xmlns:r="http://schemas.openxmlformats.org/officeDocument/2006/relationships" r:id="docRId1">
        <w:r>
          <w:rPr>
            <w:rFonts w:ascii="Arial" w:hAnsi="Arial" w:cs="Arial" w:eastAsia="Arial"/>
            <w:color w:val="0000FF"/>
            <w:spacing w:val="0"/>
            <w:position w:val="0"/>
            <w:sz w:val="22"/>
            <w:u w:val="single"/>
            <w:shd w:fill="auto" w:val="clear"/>
          </w:rPr>
          <w:t xml:space="preserve">http://www.secretbunker.co.uk/</w:t>
        </w:r>
      </w:hyperlink>
      <w:r>
        <w:rPr>
          <w:rFonts w:ascii="Arial" w:hAnsi="Arial" w:cs="Arial" w:eastAsia="Arial"/>
          <w:color w:val="auto"/>
          <w:spacing w:val="0"/>
          <w:position w:val="0"/>
          <w:sz w:val="22"/>
          <w:shd w:fill="auto" w:val="clear"/>
        </w:rPr>
        <w:t xml:space="preserve"> - Sister site in Fife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original Barnton Quarry site is a very simple black/white scheme keeping all information neat and contained, however this layout can be considered slightly boring, and a lack of images and other bits of interest means a viewer is unlikely to finish a page. The new site needs to retain simplicity, but with more points of interest to engage visitors.</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Secret Bunker site is better, using images and other tiems to break up the page, along with a selection of industrial and military colours to give a more lively feel to the site. </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The colour palette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colour scheme was requested to be a military/industrial theme, possibly invoking a bit of history. Dull and dreary colours should be used.</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With that in mind, greys and blacks are used for the majority of the site, with content areas using a white background with 0.75 opacity to better show the background image, and stop the white being too overpowering.</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later consultation with the client brought about the idea of incorporating warning chevrons for certain areas of the site, and brightening the yellows in the logo and header image.</w:t>
      </w:r>
    </w:p>
    <w:p>
      <w:pPr>
        <w:spacing w:before="100" w:after="200" w:line="240"/>
        <w:ind w:right="0" w:left="0" w:firstLine="0"/>
        <w:jc w:val="center"/>
        <w:rPr>
          <w:rFonts w:ascii="Arial" w:hAnsi="Arial" w:cs="Arial" w:eastAsia="Arial"/>
          <w:color w:val="auto"/>
          <w:spacing w:val="0"/>
          <w:position w:val="0"/>
          <w:sz w:val="22"/>
          <w:shd w:fill="auto" w:val="clear"/>
        </w:rPr>
      </w:pPr>
      <w:r>
        <w:object w:dxaOrig="3839" w:dyaOrig="2220">
          <v:rect xmlns:o="urn:schemas-microsoft-com:office:office" xmlns:v="urn:schemas-microsoft-com:vml" id="rectole0000000000" style="width:191.950000pt;height:111.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Preferred Font type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client specified that body text should have a typewriter style font, while Navigation and Titles should have a faded stencil look.. In the end, Lato Sans-serif was chosen for the body, and Special Elite chosen for Navigation. </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Sans-serif body is more readable, and as standard it has enough spacing and simple style to allow ease of reading. The Navigation font is still readable, but due to it's larger size allows a bit more leeway in stylisation. Text will be 12px, Navigation and Page Headers will be 24px, and Headings will be 18px.</w:t>
      </w:r>
    </w:p>
    <w:p>
      <w:pPr>
        <w:spacing w:before="100" w:after="200" w:line="240"/>
        <w:ind w:right="0" w:left="0" w:firstLine="0"/>
        <w:jc w:val="center"/>
        <w:rPr>
          <w:rFonts w:ascii="Arial" w:hAnsi="Arial" w:cs="Arial" w:eastAsia="Arial"/>
          <w:color w:val="auto"/>
          <w:spacing w:val="0"/>
          <w:position w:val="0"/>
          <w:sz w:val="22"/>
          <w:shd w:fill="auto" w:val="clear"/>
        </w:rPr>
      </w:pPr>
      <w:r>
        <w:object w:dxaOrig="4605" w:dyaOrig="1980">
          <v:rect xmlns:o="urn:schemas-microsoft-com:office:office" xmlns:v="urn:schemas-microsoft-com:vml" id="rectole0000000001" style="width:230.250000pt;height:99.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Interface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interface will be a Graphical User Interface aimed for a fixed 1280x900px resolution. User input will be primarily using a mouse, and the left click to access menu items. Contact and bookings forms will require a keyboard to use.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main interface will use a single media element, the logo image, to maintain a minimalist approach, drawing attention more to the content than the packaging. The GUI and colour-scheme will be consistent across all pages, with only the content area changing.</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site and GUI will be designed to be accessible by the major browsers, and some scalability will be included to allow people with lower resolution screens or mobile devices to use the site.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All images should have alt-text in case users are unable to view images.</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Media Elements</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Volunteers page will feature a single video filmed at Barnton Quarry, and will be hosted on Youtube. All images should be optimised to maximise image-quality while minimising filesize to allow the site to load as quickly and smoothly as possible.</w:t>
      </w:r>
    </w:p>
    <w:p>
      <w:pPr>
        <w:numPr>
          <w:ilvl w:val="0"/>
          <w:numId w:val="25"/>
        </w:numPr>
        <w:spacing w:before="0" w:after="160" w:line="36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Created Using: Adobe Photoshop</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Format: PSD with preserved layers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Name: barntonlogo.psd</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Format: JPG, 60% quality</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Name: barnton_logo.jpg</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Dimensions: 769 x 180 pixels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Optimised File Size: 25.4kb</w:t>
      </w:r>
    </w:p>
    <w:p>
      <w:pPr>
        <w:spacing w:before="100" w:after="20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Copyright:  Barnton Quarry Restoration Project </w:t>
      </w:r>
    </w:p>
    <w:p>
      <w:pPr>
        <w:numPr>
          <w:ilvl w:val="0"/>
          <w:numId w:val="28"/>
        </w:numPr>
        <w:spacing w:before="0" w:after="160" w:line="36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Created Using: Adobe Photoshop</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Format: PSD with preserved layers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Name: nukelogo.psd</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Format: PNG, transparency</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Name: nukelogo.png</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Dimensions: 400 x 400 pixels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Optimised File Size: 3.45kb</w:t>
      </w:r>
    </w:p>
    <w:p>
      <w:pPr>
        <w:spacing w:before="100" w:after="200" w:line="36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Copyright:  None</w:t>
      </w:r>
    </w:p>
    <w:p>
      <w:pPr>
        <w:numPr>
          <w:ilvl w:val="0"/>
          <w:numId w:val="31"/>
        </w:numPr>
        <w:spacing w:before="0" w:after="160" w:line="36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Created Using: Adobe Photoshop</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Format: PSD with preserved layers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Edit File Name: blueprints.psd</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Format: JPG, 60% quality</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File Name: blueprints.jpg</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Dimensions: 1600 x 2453 pixels</w:t>
      </w:r>
    </w:p>
    <w:p>
      <w:pPr>
        <w:spacing w:before="100" w:after="0" w:line="360"/>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Optimised File Size: 336kb</w:t>
      </w:r>
    </w:p>
    <w:p>
      <w:pPr>
        <w:spacing w:before="100" w:after="200" w:line="36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Copyright:  Barnton Quarry Restoration Project </w:t>
      </w:r>
    </w:p>
    <w:p>
      <w:pPr>
        <w:numPr>
          <w:ilvl w:val="0"/>
          <w:numId w:val="34"/>
        </w:numPr>
        <w:spacing w:before="100" w:after="200" w:line="360"/>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All other images are uploaded by Barnton Quarry for inclusion in their gallery, and created, edited or taken by themselves.</w:t>
      </w:r>
    </w:p>
    <w:p>
      <w:pPr>
        <w:spacing w:before="100" w:after="200" w:line="276"/>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Additional Requirements</w:t>
      </w:r>
    </w:p>
    <w:p>
      <w:pPr>
        <w:spacing w:before="100" w:after="0" w:line="36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system must conform to requirements of disability discrimination legislation (e.g. DDA — Disability Discrimination Act 1995). The system will not be required to store personal information of its users nor will it be required to store information that would be subject to the Data Protection Act 1998.</w:t>
      </w:r>
    </w:p>
    <w:p>
      <w:pPr>
        <w:spacing w:before="100" w:after="0" w:line="360"/>
        <w:ind w:right="0" w:left="0" w:firstLine="0"/>
        <w:jc w:val="left"/>
        <w:rPr>
          <w:rFonts w:ascii="Arial" w:hAnsi="Arial" w:cs="Arial" w:eastAsia="Arial"/>
          <w:color w:val="auto"/>
          <w:spacing w:val="0"/>
          <w:position w:val="0"/>
          <w:sz w:val="22"/>
          <w:shd w:fill="auto" w:val="clear"/>
        </w:rPr>
      </w:pPr>
    </w:p>
    <w:p>
      <w:pPr>
        <w:spacing w:before="100" w:after="0" w:line="36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authoring environment to be used is Notepad++. It is a text based editor, and allows for full control over code. </w:t>
      </w:r>
    </w:p>
    <w:p>
      <w:pPr>
        <w:spacing w:before="100" w:after="200" w:line="276"/>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aps w:val="true"/>
          <w:color w:val="FFFFFF"/>
          <w:spacing w:val="15"/>
          <w:position w:val="0"/>
          <w:sz w:val="22"/>
          <w:shd w:fill="5B9BD5" w:val="clear"/>
        </w:rPr>
      </w:pPr>
      <w:r>
        <w:rPr>
          <w:rFonts w:ascii="Arial" w:hAnsi="Arial" w:cs="Arial" w:eastAsia="Arial"/>
          <w:caps w:val="true"/>
          <w:color w:val="FFFFFF"/>
          <w:spacing w:val="15"/>
          <w:position w:val="0"/>
          <w:sz w:val="22"/>
          <w:shd w:fill="5B9BD5" w:val="clear"/>
        </w:rPr>
        <w:t xml:space="preserve">Frontend Navigation Structure</w:t>
      </w:r>
    </w:p>
    <w:p>
      <w:pPr>
        <w:spacing w:before="100" w:after="200" w:line="240"/>
        <w:ind w:right="0" w:left="0" w:firstLine="0"/>
        <w:jc w:val="left"/>
        <w:rPr>
          <w:rFonts w:ascii="Calibri" w:hAnsi="Calibri" w:cs="Calibri" w:eastAsia="Calibri"/>
          <w:color w:val="auto"/>
          <w:spacing w:val="0"/>
          <w:position w:val="0"/>
          <w:sz w:val="22"/>
          <w:shd w:fill="auto" w:val="clear"/>
        </w:rPr>
      </w:pPr>
      <w:r>
        <w:object w:dxaOrig="8640" w:dyaOrig="2055">
          <v:rect xmlns:o="urn:schemas-microsoft-com:office:office" xmlns:v="urn:schemas-microsoft-com:vml" id="rectole0000000002" style="width:432.000000pt;height:102.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100" w:after="0" w:line="276"/>
        <w:ind w:right="0" w:left="0" w:firstLine="0"/>
        <w:jc w:val="left"/>
        <w:rPr>
          <w:rFonts w:ascii="Arial" w:hAnsi="Arial" w:cs="Arial" w:eastAsia="Arial"/>
          <w:caps w:val="true"/>
          <w:color w:val="FFFFFF"/>
          <w:spacing w:val="15"/>
          <w:position w:val="0"/>
          <w:sz w:val="22"/>
          <w:shd w:fill="5B9BD5" w:val="clear"/>
        </w:rPr>
      </w:pPr>
      <w:r>
        <w:rPr>
          <w:rFonts w:ascii="Arial" w:hAnsi="Arial" w:cs="Arial" w:eastAsia="Arial"/>
          <w:caps w:val="true"/>
          <w:color w:val="FFFFFF"/>
          <w:spacing w:val="15"/>
          <w:position w:val="0"/>
          <w:sz w:val="22"/>
          <w:shd w:fill="5B9BD5" w:val="clear"/>
        </w:rPr>
        <w:t xml:space="preserve">Backend Navigation Structure</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2369">
          <v:rect xmlns:o="urn:schemas-microsoft-com:office:office" xmlns:v="urn:schemas-microsoft-com:vml" id="rectole0000000003" style="width:432.000000pt;height:118.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100" w:after="0" w:line="276"/>
        <w:ind w:right="0" w:left="0" w:firstLine="0"/>
        <w:jc w:val="left"/>
        <w:rPr>
          <w:rFonts w:ascii="Arial" w:hAnsi="Arial" w:cs="Arial" w:eastAsia="Arial"/>
          <w:caps w:val="true"/>
          <w:color w:val="FFFFFF"/>
          <w:spacing w:val="15"/>
          <w:position w:val="0"/>
          <w:sz w:val="22"/>
          <w:shd w:fill="5B9BD5" w:val="clear"/>
        </w:rPr>
      </w:pPr>
      <w:r>
        <w:rPr>
          <w:rFonts w:ascii="Arial" w:hAnsi="Arial" w:cs="Arial" w:eastAsia="Arial"/>
          <w:caps w:val="true"/>
          <w:color w:val="FFFFFF"/>
          <w:spacing w:val="15"/>
          <w:position w:val="0"/>
          <w:sz w:val="22"/>
          <w:shd w:fill="5B9BD5" w:val="clear"/>
        </w:rPr>
        <w:t xml:space="preserve">Wireframes, Storyboards and Prototypes</w:t>
      </w: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Frontend Template</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5174">
          <v:rect xmlns:o="urn:schemas-microsoft-com:office:office" xmlns:v="urn:schemas-microsoft-com:vml" id="rectole0000000004" style="width:432.000000pt;height:258.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5174">
          <v:rect xmlns:o="urn:schemas-microsoft-com:office:office" xmlns:v="urn:schemas-microsoft-com:vml" id="rectole0000000005" style="width:432.000000pt;height:258.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4350">
          <v:rect xmlns:o="urn:schemas-microsoft-com:office:office" xmlns:v="urn:schemas-microsoft-com:vml" id="rectole0000000006" style="width:432.000000pt;height:217.5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aps w:val="true"/>
          <w:color w:val="auto"/>
          <w:spacing w:val="15"/>
          <w:position w:val="0"/>
          <w:sz w:val="22"/>
          <w:shd w:fill="DEEAF6" w:val="clear"/>
        </w:rPr>
        <w:t xml:space="preserve">Gallery</w:t>
      </w:r>
    </w:p>
    <w:p>
      <w:pPr>
        <w:spacing w:before="100" w:after="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07" style="width:432.000000pt;height:305.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100" w:after="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08" style="width:432.000000pt;height:305.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100" w:after="0" w:line="240"/>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aps w:val="true"/>
          <w:color w:val="auto"/>
          <w:spacing w:val="15"/>
          <w:position w:val="0"/>
          <w:sz w:val="22"/>
          <w:shd w:fill="DEEAF6" w:val="clear"/>
        </w:rPr>
        <w:t xml:space="preserve">Index</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09" style="width:432.000000pt;height:305.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0" style="width:432.000000pt;height:305.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Volunteers</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1" style="width:432.000000pt;height:305.2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2" style="width:432.000000pt;height:305.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40"/>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FAQ</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FAQ page will use an accordion menu</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3" style="width:432.000000pt;height:305.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aps w:val="true"/>
          <w:color w:val="auto"/>
          <w:spacing w:val="15"/>
          <w:position w:val="0"/>
          <w:sz w:val="22"/>
          <w:shd w:fill="DEEAF6" w:val="clear"/>
        </w:rPr>
        <w:t xml:space="preserve">Contact</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4" style="width:432.000000pt;height:305.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5" style="width:432.000000pt;height:305.2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100" w:after="200" w:line="240"/>
        <w:ind w:right="0" w:left="0" w:firstLine="0"/>
        <w:jc w:val="left"/>
        <w:rPr>
          <w:rFonts w:ascii="Arial" w:hAnsi="Arial" w:cs="Arial" w:eastAsia="Arial"/>
          <w:color w:val="auto"/>
          <w:spacing w:val="0"/>
          <w:position w:val="0"/>
          <w:sz w:val="22"/>
          <w:shd w:fill="auto" w:val="clear"/>
        </w:rPr>
      </w:pPr>
    </w:p>
    <w:p>
      <w:pPr>
        <w:spacing w:before="100" w:after="200" w:line="276"/>
        <w:ind w:right="0" w:left="0" w:firstLine="0"/>
        <w:jc w:val="left"/>
        <w:rPr>
          <w:rFonts w:ascii="Arial" w:hAnsi="Arial" w:cs="Arial" w:eastAsia="Arial"/>
          <w:color w:val="auto"/>
          <w:spacing w:val="0"/>
          <w:position w:val="0"/>
          <w:sz w:val="22"/>
          <w:shd w:fill="auto" w:val="clear"/>
        </w:rPr>
      </w:pPr>
    </w:p>
    <w:p>
      <w:pPr>
        <w:spacing w:before="100" w:after="200" w:line="276"/>
        <w:ind w:right="0" w:left="0" w:firstLine="0"/>
        <w:jc w:val="left"/>
        <w:rPr>
          <w:rFonts w:ascii="Arial" w:hAnsi="Arial" w:cs="Arial" w:eastAsia="Arial"/>
          <w:color w:val="auto"/>
          <w:spacing w:val="0"/>
          <w:position w:val="0"/>
          <w:sz w:val="22"/>
          <w:shd w:fill="auto" w:val="clear"/>
        </w:rPr>
      </w:pPr>
    </w:p>
    <w:p>
      <w:pPr>
        <w:spacing w:before="100" w:after="0" w:line="276"/>
        <w:ind w:right="0" w:left="0" w:firstLine="0"/>
        <w:jc w:val="left"/>
        <w:rPr>
          <w:rFonts w:ascii="Arial" w:hAnsi="Arial" w:cs="Arial" w:eastAsia="Arial"/>
          <w:caps w:val="true"/>
          <w:color w:val="auto"/>
          <w:spacing w:val="15"/>
          <w:position w:val="0"/>
          <w:sz w:val="22"/>
          <w:shd w:fill="DEEAF6" w:val="clear"/>
        </w:rPr>
      </w:pPr>
      <w:r>
        <w:rPr>
          <w:rFonts w:ascii="Arial" w:hAnsi="Arial" w:cs="Arial" w:eastAsia="Arial"/>
          <w:caps w:val="true"/>
          <w:color w:val="auto"/>
          <w:spacing w:val="15"/>
          <w:position w:val="0"/>
          <w:sz w:val="22"/>
          <w:shd w:fill="DEEAF6" w:val="clear"/>
        </w:rPr>
        <w:t xml:space="preserve">Admin backend</w: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 wireframes or storyboards were produced for the admin backend as the client had no preference on layout or appearance, preferring to concentrate on functionality. As such, the designs and layouts change frequently to accommodate the functions required. The following screenshots show the Admin Backend pages as they currently stand, though minor alterations will occur throughout production right up to final delivery.</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6" style="width:432.000000pt;height:305.2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main index, reached when logging in.</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7" style="width:432.000000pt;height:305.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Gallery sorting system. </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Unassigned and Trash are permanent categories which do not appear on the frontend. Each image uploaded automatically appears in Unassigned, unless uploaded to a specific category. From there, the user can expand each image to view details about it, and assign it to a category or delete it.</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Images in trash need to be permanently deleted by the user. This is to avoid accidents removing images from the site. images can still be recovered from the Trash category. Upon permanent deletion, the images entry is removed from the database, and the file is deleted from the server.</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three central categories are user created using the Add/Delete/Organise button. These categories appear on the frontend gallery in the order here.</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8" style="width:432.000000pt;height:305.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Category system. It uses an AJAX script to make database changes on the fly. New categories are created on the right and inserted into the database. The currently available categories are under Current Projects. This uses a Drag and Drop functionality, so the user can arrange the order categories appear in by simply moving it into the desired location. Dropping automatically updates the database. This also works for delete. Any category dropped there is removed completely, and any images in that category are moved back to Unassigned.</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19" style="width:432.000000pt;height:305.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image uploader, and allows the user to assign an image to a set category. If not, it automatically goes to Unassigned.</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20" style="width:432.000000pt;height:305.2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content editing system. The user can select the page they want to edit, and the current content is displayed ready to be edited.</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Images can be added by clicking on the right hand image scroller. The code to place an image to the left or right appears.</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the user is happy with the edit, it shows a preview of how it will look on the site. Further edits can be made now, or if the edit is fine as it is, it will then be updated on the site.</w:t>
      </w:r>
    </w:p>
    <w:p>
      <w:pPr>
        <w:spacing w:before="100" w:after="200" w:line="240"/>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system is to allow all content to be modified by the client, but also allow any errors to be spotted before they go live on the site.</w:t>
      </w:r>
    </w:p>
    <w:p>
      <w:pPr>
        <w:spacing w:before="100" w:after="200" w:line="240"/>
        <w:ind w:right="0" w:left="0" w:firstLine="0"/>
        <w:jc w:val="left"/>
        <w:rPr>
          <w:rFonts w:ascii="Arial" w:hAnsi="Arial" w:cs="Arial" w:eastAsia="Arial"/>
          <w:color w:val="auto"/>
          <w:spacing w:val="0"/>
          <w:position w:val="0"/>
          <w:sz w:val="22"/>
          <w:shd w:fill="auto" w:val="clear"/>
        </w:rPr>
      </w:pPr>
      <w:r>
        <w:object w:dxaOrig="8640" w:dyaOrig="6105">
          <v:rect xmlns:o="urn:schemas-microsoft-com:office:office" xmlns:v="urn:schemas-microsoft-com:vml" id="rectole0000000021" style="width:432.000000pt;height:305.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100" w:after="20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is the Admin FAQ section. The user can edit existing Questions and Answers, or add new ones using a simple text input.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8">
    <w:abstractNumId w:val="24"/>
  </w:num>
  <w:num w:numId="25">
    <w:abstractNumId w:val="18"/>
  </w:num>
  <w:num w:numId="28">
    <w:abstractNumId w:val="12"/>
  </w:num>
  <w:num w:numId="31">
    <w:abstractNumId w:val="6"/>
  </w:num>
  <w:num w:numId="34">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2.wmf" Id="docRId7" Type="http://schemas.openxmlformats.org/officeDocument/2006/relationships/image"/><Relationship Target="embeddings/oleObject6.bin" Id="docRId14" Type="http://schemas.openxmlformats.org/officeDocument/2006/relationships/oleObject"/><Relationship Target="embeddings/oleObject16.bin" Id="docRId34" Type="http://schemas.openxmlformats.org/officeDocument/2006/relationships/oleObject"/><Relationship Target="styles.xml" Id="docRId47" Type="http://schemas.openxmlformats.org/officeDocument/2006/relationships/styles"/><Relationship Target="embeddings/oleObject10.bin" Id="docRId22" Type="http://schemas.openxmlformats.org/officeDocument/2006/relationships/oleObject"/><Relationship Target="media/image3.wmf" Id="docRId9" Type="http://schemas.openxmlformats.org/officeDocument/2006/relationships/image"/><Relationship TargetMode="External" Target="http://www.barntonquarry.org.uk/" Id="docRId0" Type="http://schemas.openxmlformats.org/officeDocument/2006/relationships/hyperlink"/><Relationship Target="media/image13.wmf" Id="docRId29" Type="http://schemas.openxmlformats.org/officeDocument/2006/relationships/image"/><Relationship Target="embeddings/oleObject17.bin" Id="docRId36" Type="http://schemas.openxmlformats.org/officeDocument/2006/relationships/oleObject"/><Relationship Target="media/image5.wmf" Id="docRId13" Type="http://schemas.openxmlformats.org/officeDocument/2006/relationships/image"/><Relationship Target="embeddings/oleObject9.bin" Id="docRId20" Type="http://schemas.openxmlformats.org/officeDocument/2006/relationships/oleObject"/><Relationship Target="embeddings/oleObject13.bin" Id="docRId28" Type="http://schemas.openxmlformats.org/officeDocument/2006/relationships/oleObject"/><Relationship Target="media/image0.wmf" Id="docRId3" Type="http://schemas.openxmlformats.org/officeDocument/2006/relationships/image"/><Relationship Target="media/image17.wmf" Id="docRId37" Type="http://schemas.openxmlformats.org/officeDocument/2006/relationships/image"/><Relationship Target="embeddings/oleObject19.bin" Id="docRId40" Type="http://schemas.openxmlformats.org/officeDocument/2006/relationships/oleObject"/><Relationship Target="embeddings/oleObject4.bin" Id="docRId10" Type="http://schemas.openxmlformats.org/officeDocument/2006/relationships/oleObject"/><Relationship Target="embeddings/oleObject8.bin" Id="docRId18" Type="http://schemas.openxmlformats.org/officeDocument/2006/relationships/oleObject"/><Relationship Target="embeddings/oleObject0.bin" Id="docRId2" Type="http://schemas.openxmlformats.org/officeDocument/2006/relationships/oleObject"/><Relationship Target="media/image12.wmf" Id="docRId27" Type="http://schemas.openxmlformats.org/officeDocument/2006/relationships/image"/><Relationship Target="embeddings/oleObject14.bin" Id="docRId30" Type="http://schemas.openxmlformats.org/officeDocument/2006/relationships/oleObject"/><Relationship Target="embeddings/oleObject18.bin" Id="docRId38" Type="http://schemas.openxmlformats.org/officeDocument/2006/relationships/oleObject"/><Relationship Target="media/image20.wmf" Id="docRId43" Type="http://schemas.openxmlformats.org/officeDocument/2006/relationships/image"/><Relationship Target="media/image4.wmf" Id="docRId11" Type="http://schemas.openxmlformats.org/officeDocument/2006/relationships/image"/><Relationship Target="media/image8.wmf" Id="docRId19" Type="http://schemas.openxmlformats.org/officeDocument/2006/relationships/image"/><Relationship Target="embeddings/oleObject12.bin" Id="docRId26" Type="http://schemas.openxmlformats.org/officeDocument/2006/relationships/oleObject"/><Relationship Target="media/image14.wmf" Id="docRId31" Type="http://schemas.openxmlformats.org/officeDocument/2006/relationships/image"/><Relationship Target="media/image18.wmf" Id="docRId39" Type="http://schemas.openxmlformats.org/officeDocument/2006/relationships/image"/><Relationship Target="embeddings/oleObject20.bin" Id="docRId42" Type="http://schemas.openxmlformats.org/officeDocument/2006/relationships/oleObject"/><Relationship Target="media/image1.wmf" Id="docRId5" Type="http://schemas.openxmlformats.org/officeDocument/2006/relationships/image"/><Relationship Target="embeddings/oleObject7.bin" Id="docRId16" Type="http://schemas.openxmlformats.org/officeDocument/2006/relationships/oleObject"/><Relationship Target="media/image11.wmf" Id="docRId25" Type="http://schemas.openxmlformats.org/officeDocument/2006/relationships/image"/><Relationship Target="embeddings/oleObject15.bin" Id="docRId32" Type="http://schemas.openxmlformats.org/officeDocument/2006/relationships/oleObject"/><Relationship Target="embeddings/oleObject1.bin" Id="docRId4" Type="http://schemas.openxmlformats.org/officeDocument/2006/relationships/oleObject"/><Relationship Target="media/image21.wmf" Id="docRId45" Type="http://schemas.openxmlformats.org/officeDocument/2006/relationships/image"/><Relationship Target="media/image7.wmf" Id="docRId17" Type="http://schemas.openxmlformats.org/officeDocument/2006/relationships/image"/><Relationship Target="embeddings/oleObject11.bin" Id="docRId24" Type="http://schemas.openxmlformats.org/officeDocument/2006/relationships/oleObject"/><Relationship Target="media/image15.wmf" Id="docRId33" Type="http://schemas.openxmlformats.org/officeDocument/2006/relationships/image"/><Relationship Target="embeddings/oleObject21.bin" Id="docRId44" Type="http://schemas.openxmlformats.org/officeDocument/2006/relationships/oleObject"/><Relationship Target="media/image10.wmf" Id="docRId23" Type="http://schemas.openxmlformats.org/officeDocument/2006/relationships/image"/><Relationship Target="embeddings/oleObject2.bin" Id="docRId6" Type="http://schemas.openxmlformats.org/officeDocument/2006/relationships/oleObject"/><Relationship TargetMode="External" Target="http://www.secretbunker.co.uk/" Id="docRId1" Type="http://schemas.openxmlformats.org/officeDocument/2006/relationships/hyperlink"/><Relationship Target="media/image6.wmf" Id="docRId15" Type="http://schemas.openxmlformats.org/officeDocument/2006/relationships/image"/><Relationship Target="media/image16.wmf" Id="docRId35" Type="http://schemas.openxmlformats.org/officeDocument/2006/relationships/image"/><Relationship Target="numbering.xml" Id="docRId46" Type="http://schemas.openxmlformats.org/officeDocument/2006/relationships/numbering"/><Relationship Target="embeddings/oleObject5.bin" Id="docRId12" Type="http://schemas.openxmlformats.org/officeDocument/2006/relationships/oleObject"/><Relationship Target="media/image9.wmf" Id="docRId21" Type="http://schemas.openxmlformats.org/officeDocument/2006/relationships/image"/><Relationship Target="media/image19.wmf" Id="docRId41" Type="http://schemas.openxmlformats.org/officeDocument/2006/relationships/image"/><Relationship Target="embeddings/oleObject3.bin" Id="docRId8" Type="http://schemas.openxmlformats.org/officeDocument/2006/relationships/oleObject"/></Relationships>
</file>